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43D15">
      <w:pPr>
        <w:jc w:val="center"/>
        <w:rPr>
          <w:rFonts w:hint="default"/>
          <w:sz w:val="36"/>
          <w:szCs w:val="36"/>
        </w:rPr>
      </w:pPr>
      <w:r>
        <w:rPr>
          <w:rFonts w:hint="default"/>
          <w:sz w:val="36"/>
          <w:szCs w:val="36"/>
        </w:rPr>
        <w:t>Agency Cooperation Agreement</w:t>
      </w:r>
    </w:p>
    <w:p w14:paraId="2CDF2016">
      <w:pPr>
        <w:rPr>
          <w:rFonts w:hint="default"/>
        </w:rPr>
      </w:pPr>
    </w:p>
    <w:p w14:paraId="4D61814A">
      <w:pPr>
        <w:rPr>
          <w:rFonts w:hint="default"/>
        </w:rPr>
      </w:pPr>
      <w:r>
        <w:rPr>
          <w:rFonts w:hint="default"/>
        </w:rPr>
        <w:t xml:space="preserve">Party A (Principal): </w:t>
      </w:r>
      <w:r>
        <w:rPr>
          <w:rFonts w:hint="eastAsia"/>
          <w:u w:val="single"/>
          <w:lang w:val="en-US" w:eastAsia="zh-CN"/>
        </w:rPr>
        <w:t>Spacegar</w:t>
      </w:r>
      <w:r>
        <w:rPr>
          <w:rFonts w:hint="default"/>
          <w:u w:val="single"/>
          <w:lang w:val="en-US" w:eastAsia="zh-CN"/>
        </w:rPr>
        <w:t>denhouse Pty Ltd</w:t>
      </w:r>
    </w:p>
    <w:p w14:paraId="222A4E86">
      <w:pPr>
        <w:rPr>
          <w:rFonts w:hint="default"/>
        </w:rPr>
      </w:pPr>
      <w:bookmarkStart w:id="0" w:name="_GoBack"/>
      <w:bookmarkEnd w:id="0"/>
    </w:p>
    <w:p w14:paraId="3238192F">
      <w:pPr>
        <w:rPr>
          <w:rFonts w:hint="default"/>
        </w:rPr>
      </w:pPr>
      <w:r>
        <w:rPr>
          <w:rFonts w:hint="default"/>
        </w:rPr>
        <w:t>Party B (Agent): ______________________</w:t>
      </w:r>
    </w:p>
    <w:p w14:paraId="4A8DDE76">
      <w:pPr>
        <w:rPr>
          <w:rFonts w:hint="default"/>
        </w:rPr>
      </w:pPr>
    </w:p>
    <w:p w14:paraId="77434030">
      <w:pPr>
        <w:rPr>
          <w:rFonts w:hint="default"/>
        </w:rPr>
      </w:pPr>
      <w:r>
        <w:rPr>
          <w:rFonts w:hint="default"/>
        </w:rPr>
        <w:t>In accordance with relevant local laws and regulations, Party A and Party B have reached the following agreement regarding the agency cooperation for the modular Space Garden House (hereinafter referred to as the “Product”):</w:t>
      </w:r>
    </w:p>
    <w:p w14:paraId="0213FDDE">
      <w:pPr>
        <w:rPr>
          <w:rFonts w:hint="default"/>
        </w:rPr>
      </w:pPr>
    </w:p>
    <w:p w14:paraId="636D9BCC">
      <w:pPr>
        <w:rPr>
          <w:rFonts w:hint="default"/>
        </w:rPr>
      </w:pPr>
      <w:r>
        <w:rPr>
          <w:rFonts w:hint="default"/>
        </w:rPr>
        <w:t>Article 1 – Scope of Cooperation</w:t>
      </w:r>
    </w:p>
    <w:p w14:paraId="1A2B2EEF">
      <w:pPr>
        <w:rPr>
          <w:rFonts w:hint="default"/>
        </w:rPr>
      </w:pPr>
    </w:p>
    <w:p w14:paraId="11CF12D1">
      <w:pPr>
        <w:rPr>
          <w:rFonts w:hint="default"/>
        </w:rPr>
      </w:pPr>
      <w:r>
        <w:rPr>
          <w:rFonts w:hint="default"/>
        </w:rPr>
        <w:t>Party A authorizes Party B to act as a sales agent for its modular Space Garden House products. Party B shall promote and facilitate customers to enter into purchase contracts with Party A.</w:t>
      </w:r>
    </w:p>
    <w:p w14:paraId="12A1FA98">
      <w:pPr>
        <w:rPr>
          <w:rFonts w:hint="default"/>
        </w:rPr>
      </w:pPr>
    </w:p>
    <w:p w14:paraId="4285CABD">
      <w:pPr>
        <w:rPr>
          <w:rFonts w:hint="default"/>
        </w:rPr>
      </w:pPr>
      <w:r>
        <w:rPr>
          <w:rFonts w:hint="default"/>
        </w:rPr>
        <w:t>Article 2 – Commission Structure</w:t>
      </w:r>
    </w:p>
    <w:p w14:paraId="371E2E17"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>1.Primary Sales Commission</w:t>
      </w:r>
    </w:p>
    <w:p w14:paraId="38C152EF">
      <w:pPr>
        <w:rPr>
          <w:rFonts w:hint="default"/>
        </w:rPr>
      </w:pPr>
      <w:r>
        <w:rPr>
          <w:rFonts w:hint="default"/>
        </w:rPr>
        <w:t>For each successful sale of a product, Party A shall pay Party B a commission of 5% (inclusive of tax) based on the total contract amount of the product. The commission shall be settled within 7 business days after the customer’s payment is received.</w:t>
      </w:r>
    </w:p>
    <w:p w14:paraId="726232CB"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>2.Secondary Agent Commission</w:t>
      </w:r>
    </w:p>
    <w:p w14:paraId="51F10394">
      <w:pPr>
        <w:rPr>
          <w:rFonts w:hint="default"/>
        </w:rPr>
      </w:pPr>
      <w:r>
        <w:rPr>
          <w:rFonts w:hint="default"/>
        </w:rPr>
        <w:t>If Party B achieves cumulative sales of 10 units or more within any consecutive three-month period, Party A shall pay an additional 5% (inclusive of tax) of the total sales amount during that period as a bonus. This bonus shall be settled within 15 business days after the evaluation period ends.</w:t>
      </w:r>
    </w:p>
    <w:p w14:paraId="6A294605"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>3.Referral Reward</w:t>
      </w:r>
    </w:p>
    <w:p w14:paraId="252ED14E">
      <w:pPr>
        <w:rPr>
          <w:rFonts w:hint="default"/>
        </w:rPr>
      </w:pPr>
      <w:r>
        <w:rPr>
          <w:rFonts w:hint="default"/>
        </w:rPr>
        <w:t>If Party B refers a third-party agent (subject to Party A’s approval) who successfully joins the cooperation, Party B shall receive a long-term referral reward of 2% (inclusive of tax) from each sale made by the referred agent. This reward shall be settled in synchronization with the primary sales commission.</w:t>
      </w:r>
    </w:p>
    <w:p w14:paraId="3BBBB9CD">
      <w:pPr>
        <w:rPr>
          <w:rFonts w:hint="default"/>
        </w:rPr>
      </w:pPr>
    </w:p>
    <w:p w14:paraId="05A50DA9">
      <w:pPr>
        <w:rPr>
          <w:rFonts w:hint="default"/>
        </w:rPr>
      </w:pPr>
      <w:r>
        <w:rPr>
          <w:rFonts w:hint="default"/>
        </w:rPr>
        <w:t>Article 3 – Payment Method</w:t>
      </w:r>
    </w:p>
    <w:p w14:paraId="614E8FD0"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>1.Commissions shall be paid via bank transfer. Party B shall provide a valid tax invoice if required.</w:t>
      </w:r>
    </w:p>
    <w:p w14:paraId="28E3D889"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>2.If an order is cancelled or refunded, Party A has the right to deduct the corresponding amount from Party B’s future commissions.</w:t>
      </w:r>
    </w:p>
    <w:p w14:paraId="615F694D">
      <w:pPr>
        <w:rPr>
          <w:rFonts w:hint="default"/>
        </w:rPr>
      </w:pPr>
    </w:p>
    <w:p w14:paraId="35C61426">
      <w:pPr>
        <w:rPr>
          <w:rFonts w:hint="default"/>
        </w:rPr>
      </w:pPr>
      <w:r>
        <w:rPr>
          <w:rFonts w:hint="default"/>
        </w:rPr>
        <w:t>Article 4 – Rights and Obligations</w:t>
      </w:r>
    </w:p>
    <w:p w14:paraId="31D6006A">
      <w:pPr>
        <w:rPr>
          <w:rFonts w:hint="default"/>
        </w:rPr>
      </w:pPr>
    </w:p>
    <w:p w14:paraId="6210AC7E">
      <w:pPr>
        <w:rPr>
          <w:rFonts w:hint="default"/>
        </w:rPr>
      </w:pPr>
      <w:r>
        <w:rPr>
          <w:rFonts w:hint="default"/>
        </w:rPr>
        <w:t>Party A’s Obligations:</w:t>
      </w:r>
    </w:p>
    <w:p w14:paraId="62DF6235"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>1.Provide product materials and sales training support.</w:t>
      </w:r>
    </w:p>
    <w:p w14:paraId="719C7AC7"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>2.Make commission payments in accordance with the agreed terms.</w:t>
      </w:r>
    </w:p>
    <w:p w14:paraId="604BD398">
      <w:pPr>
        <w:rPr>
          <w:rFonts w:hint="default"/>
        </w:rPr>
      </w:pPr>
    </w:p>
    <w:p w14:paraId="3E91311E">
      <w:pPr>
        <w:rPr>
          <w:rFonts w:hint="default"/>
        </w:rPr>
      </w:pPr>
      <w:r>
        <w:rPr>
          <w:rFonts w:hint="default"/>
        </w:rPr>
        <w:t>Party B’s Obligations:</w:t>
      </w:r>
    </w:p>
    <w:p w14:paraId="1A287196"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>1.Comply with Party A’s pricing and sales policies, and shall not damage Party A’s reputation.</w:t>
      </w:r>
    </w:p>
    <w:p w14:paraId="273A9761"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>2.Submit quarterly sales reports and cooperate with Party A in performance audits.</w:t>
      </w:r>
    </w:p>
    <w:p w14:paraId="19E8FBB6">
      <w:pPr>
        <w:rPr>
          <w:rFonts w:hint="default"/>
        </w:rPr>
      </w:pPr>
    </w:p>
    <w:p w14:paraId="196E449B">
      <w:pPr>
        <w:rPr>
          <w:rFonts w:hint="default"/>
        </w:rPr>
      </w:pPr>
      <w:r>
        <w:rPr>
          <w:rFonts w:hint="default"/>
        </w:rPr>
        <w:t>Article 5 – Confidentiality</w:t>
      </w:r>
    </w:p>
    <w:p w14:paraId="26F1154B">
      <w:pPr>
        <w:rPr>
          <w:rFonts w:hint="default"/>
        </w:rPr>
      </w:pPr>
    </w:p>
    <w:p w14:paraId="1003F414">
      <w:pPr>
        <w:rPr>
          <w:rFonts w:hint="default"/>
        </w:rPr>
      </w:pPr>
      <w:r>
        <w:rPr>
          <w:rFonts w:hint="default"/>
        </w:rPr>
        <w:t>Both parties shall not disclose commission structures, customer information, or other business secrets to third parties. The confidentiality obligation shall remain in effect for 2 years after the termination of this agreement.</w:t>
      </w:r>
    </w:p>
    <w:p w14:paraId="3068B219">
      <w:pPr>
        <w:rPr>
          <w:rFonts w:hint="default"/>
        </w:rPr>
      </w:pPr>
    </w:p>
    <w:p w14:paraId="0730A4B5">
      <w:pPr>
        <w:rPr>
          <w:rFonts w:hint="default"/>
        </w:rPr>
      </w:pPr>
      <w:r>
        <w:rPr>
          <w:rFonts w:hint="default"/>
        </w:rPr>
        <w:t>Article 6 – Term of Agreement</w:t>
      </w:r>
    </w:p>
    <w:p w14:paraId="71F1F229">
      <w:pPr>
        <w:rPr>
          <w:rFonts w:hint="default"/>
        </w:rPr>
      </w:pPr>
    </w:p>
    <w:p w14:paraId="111B1CE4">
      <w:pPr>
        <w:rPr>
          <w:rFonts w:hint="default"/>
        </w:rPr>
      </w:pPr>
      <w:r>
        <w:rPr>
          <w:rFonts w:hint="default"/>
        </w:rPr>
        <w:t>This agreement is valid for 1 year from the date of signing. The agreement may be renewed through mutual negotiation 30 days prior to expiry.</w:t>
      </w:r>
    </w:p>
    <w:p w14:paraId="47B51603">
      <w:pPr>
        <w:rPr>
          <w:rFonts w:hint="default"/>
        </w:rPr>
      </w:pPr>
    </w:p>
    <w:p w14:paraId="2B9C3A88">
      <w:pPr>
        <w:rPr>
          <w:rFonts w:hint="default"/>
        </w:rPr>
      </w:pPr>
      <w:r>
        <w:rPr>
          <w:rFonts w:hint="default"/>
        </w:rPr>
        <w:t>Article 7 – Miscellaneous</w:t>
      </w:r>
    </w:p>
    <w:p w14:paraId="59821E66"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>1.Matters not covered in this agreement may be addressed through a supplementary agreement, which shall carry equal legal effect.</w:t>
      </w:r>
    </w:p>
    <w:p w14:paraId="3A5137C3"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>2.In the event of a dispute that cannot be resolved through negotiation, the matter shall be submitted to the court in the jurisdiction of Party A for litigation.</w:t>
      </w:r>
    </w:p>
    <w:p w14:paraId="2A8DFD68">
      <w:pPr>
        <w:rPr>
          <w:rFonts w:hint="default"/>
        </w:rPr>
      </w:pPr>
    </w:p>
    <w:p w14:paraId="24F160C7">
      <w:pPr>
        <w:rPr>
          <w:rFonts w:hint="default"/>
        </w:rPr>
      </w:pPr>
      <w:r>
        <w:rPr>
          <w:rFonts w:hint="default"/>
        </w:rPr>
        <w:t>⸻</w:t>
      </w:r>
    </w:p>
    <w:p w14:paraId="1B579C1B">
      <w:pPr>
        <w:rPr>
          <w:rFonts w:hint="default"/>
        </w:rPr>
      </w:pPr>
    </w:p>
    <w:p w14:paraId="46C52DBB">
      <w:pPr>
        <w:rPr>
          <w:rFonts w:hint="default"/>
          <w:lang w:val="en-US"/>
        </w:rPr>
      </w:pPr>
      <w:r>
        <w:rPr>
          <w:rFonts w:hint="default"/>
        </w:rPr>
        <w:t xml:space="preserve">Party A (Seal): </w:t>
      </w:r>
      <w:r>
        <w:rPr>
          <w:rFonts w:hint="default"/>
          <w:u w:val="single"/>
          <w:lang w:val="en-US"/>
        </w:rPr>
        <w:t>Eric Zhang</w:t>
      </w:r>
    </w:p>
    <w:p w14:paraId="1789A9E4">
      <w:pPr>
        <w:rPr>
          <w:rFonts w:hint="default"/>
        </w:rPr>
      </w:pPr>
      <w:r>
        <w:rPr>
          <w:rFonts w:hint="default"/>
        </w:rPr>
        <w:t>Party B (Signature): ______________________</w:t>
      </w:r>
    </w:p>
    <w:p w14:paraId="09F24CD1">
      <w:pPr>
        <w:rPr>
          <w:rFonts w:hint="default"/>
        </w:rPr>
      </w:pPr>
    </w:p>
    <w:p w14:paraId="5B2C0563">
      <w:r>
        <w:rPr>
          <w:rFonts w:hint="default"/>
        </w:rPr>
        <w:t xml:space="preserve">Date: </w:t>
      </w:r>
      <w:r>
        <w:rPr>
          <w:rFonts w:hint="default"/>
          <w:u w:val="single"/>
          <w:lang w:val="en-US"/>
        </w:rPr>
        <w:t>12/08/2025</w:t>
      </w:r>
      <w:r>
        <w:rPr>
          <w:rFonts w:hint="default"/>
          <w:u w:val="single"/>
        </w:rPr>
        <w:t>_</w:t>
      </w:r>
      <w:r>
        <w:rPr>
          <w:rFonts w:hint="default"/>
        </w:rPr>
        <w:t>____________                        Date: _____________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FFE63"/>
    <w:rsid w:val="3BDFFE63"/>
    <w:rsid w:val="EEFFD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Office_12.1.21937.21937_F1E327BC-269C-435d-A152-05C5408002CA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2025-08-12T15:21:00Z</dcterms:created>
  <dc:creator>Eric Zhang</dc:creator>
  <cp:lastModifiedBy>Eric Zhang</cp:lastModifiedBy>
  <dcterms:modified xsi:type="dcterms:W3CDTF">2025-08-12T15:25:21Z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1033-12.1.21937.21937</vt:lpwstr>
  </property>
  <property fmtid="{D5CDD505-2E9C-101B-9397-08002B2CF9AE}" pid="3" name="ICV">
    <vt:lpwstr>CCE7469C72C2D8DB4CCF9A6866FEEAD4_41</vt:lpwstr>
  </property>
</Properties>
</file>